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B" w:rsidRDefault="000E30BB" w:rsidP="000E3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Пресс-релиз от 2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.09.2017г. </w:t>
      </w:r>
    </w:p>
    <w:p w:rsidR="000E30BB" w:rsidRDefault="000E30BB" w:rsidP="000E30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Акция «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Безопасный путь в школу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»</w:t>
      </w:r>
    </w:p>
    <w:p w:rsidR="000E30BB" w:rsidRPr="00C55DD0" w:rsidRDefault="000E30BB" w:rsidP="000E30B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DD0">
        <w:rPr>
          <w:rFonts w:ascii="Times New Roman" w:eastAsia="Times New Roman" w:hAnsi="Times New Roman"/>
          <w:sz w:val="28"/>
          <w:szCs w:val="28"/>
          <w:lang w:eastAsia="ru-RU"/>
        </w:rPr>
        <w:t>Согласно плану работы школы  2</w:t>
      </w:r>
      <w:r w:rsidRPr="00C55D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55D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2017г.  в  МАОУ «Школа бизнеса и предпринимательства»  г. Перми была организована акция  «</w:t>
      </w:r>
      <w:r w:rsidRPr="00C55DD0">
        <w:rPr>
          <w:rFonts w:ascii="Times New Roman" w:eastAsia="Times New Roman" w:hAnsi="Times New Roman"/>
          <w:sz w:val="28"/>
          <w:szCs w:val="28"/>
          <w:lang w:eastAsia="ru-RU"/>
        </w:rPr>
        <w:t>Безопасный путь в школу</w:t>
      </w:r>
      <w:r w:rsidRPr="00C55DD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E30BB" w:rsidRPr="00C55DD0" w:rsidRDefault="000E30BB" w:rsidP="000E30B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DD0">
        <w:rPr>
          <w:rFonts w:ascii="Times New Roman" w:eastAsia="Times New Roman" w:hAnsi="Times New Roman"/>
          <w:sz w:val="28"/>
          <w:szCs w:val="28"/>
          <w:lang w:eastAsia="ru-RU"/>
        </w:rPr>
        <w:t>Организатор  мероприятия: Грицких Е.Н.</w:t>
      </w:r>
    </w:p>
    <w:p w:rsidR="00C55DD0" w:rsidRPr="00C55DD0" w:rsidRDefault="000E30BB" w:rsidP="000E30BB">
      <w:pPr>
        <w:pStyle w:val="a3"/>
        <w:ind w:firstLine="708"/>
        <w:jc w:val="both"/>
        <w:rPr>
          <w:sz w:val="28"/>
          <w:szCs w:val="28"/>
        </w:rPr>
      </w:pPr>
      <w:r w:rsidRPr="00C55DD0">
        <w:rPr>
          <w:sz w:val="28"/>
          <w:szCs w:val="28"/>
        </w:rPr>
        <w:t xml:space="preserve">Инспектором ГИБДД </w:t>
      </w:r>
      <w:proofErr w:type="spellStart"/>
      <w:r w:rsidRPr="00C55DD0">
        <w:rPr>
          <w:sz w:val="28"/>
          <w:szCs w:val="28"/>
        </w:rPr>
        <w:t>Агаевой</w:t>
      </w:r>
      <w:proofErr w:type="spellEnd"/>
      <w:r w:rsidRPr="00C55DD0">
        <w:rPr>
          <w:sz w:val="28"/>
          <w:szCs w:val="28"/>
        </w:rPr>
        <w:t xml:space="preserve"> А.В. совместно с от</w:t>
      </w:r>
      <w:r w:rsidRPr="00C55DD0">
        <w:rPr>
          <w:sz w:val="28"/>
          <w:szCs w:val="28"/>
        </w:rPr>
        <w:t>ряд</w:t>
      </w:r>
      <w:r w:rsidRPr="00C55DD0">
        <w:rPr>
          <w:sz w:val="28"/>
          <w:szCs w:val="28"/>
        </w:rPr>
        <w:t>ом</w:t>
      </w:r>
      <w:r w:rsidRPr="00C55DD0">
        <w:rPr>
          <w:sz w:val="28"/>
          <w:szCs w:val="28"/>
        </w:rPr>
        <w:t xml:space="preserve"> ЮИД</w:t>
      </w:r>
      <w:r w:rsidRPr="00C55DD0">
        <w:rPr>
          <w:sz w:val="28"/>
          <w:szCs w:val="28"/>
        </w:rPr>
        <w:t xml:space="preserve"> «Зебра» были организованы</w:t>
      </w:r>
      <w:r w:rsidR="00C55DD0" w:rsidRPr="00C55DD0">
        <w:rPr>
          <w:sz w:val="28"/>
          <w:szCs w:val="28"/>
        </w:rPr>
        <w:t>:</w:t>
      </w:r>
    </w:p>
    <w:p w:rsidR="00C55DD0" w:rsidRPr="00C55DD0" w:rsidRDefault="00C55DD0" w:rsidP="00C55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5DD0">
        <w:rPr>
          <w:sz w:val="28"/>
          <w:szCs w:val="28"/>
        </w:rPr>
        <w:t xml:space="preserve">познавательная </w:t>
      </w:r>
      <w:proofErr w:type="gramStart"/>
      <w:r w:rsidRPr="00C55DD0">
        <w:rPr>
          <w:sz w:val="28"/>
          <w:szCs w:val="28"/>
        </w:rPr>
        <w:t>беседа-лекция</w:t>
      </w:r>
      <w:proofErr w:type="gramEnd"/>
      <w:r w:rsidRPr="00C55DD0">
        <w:rPr>
          <w:sz w:val="28"/>
          <w:szCs w:val="28"/>
        </w:rPr>
        <w:t xml:space="preserve"> во время которой были разобраны наиболее часто встречающиеся ситуации на дороге, «дорожные ловушки», необходимость присутствия на верхней одежде пешеходов </w:t>
      </w:r>
      <w:proofErr w:type="spellStart"/>
      <w:r w:rsidRPr="00C55DD0">
        <w:rPr>
          <w:sz w:val="28"/>
          <w:szCs w:val="28"/>
        </w:rPr>
        <w:t>световозвращающих</w:t>
      </w:r>
      <w:proofErr w:type="spellEnd"/>
      <w:r w:rsidRPr="00C55DD0">
        <w:rPr>
          <w:sz w:val="28"/>
          <w:szCs w:val="28"/>
        </w:rPr>
        <w:t xml:space="preserve"> элементов, на какой сигнал светофора необходимо идти пешеходу, как надо себя вести при переходе дороги и в транспортных средствах.</w:t>
      </w:r>
    </w:p>
    <w:p w:rsidR="00C55DD0" w:rsidRPr="00C55DD0" w:rsidRDefault="000E30BB" w:rsidP="00C55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5DD0">
        <w:rPr>
          <w:sz w:val="28"/>
          <w:szCs w:val="28"/>
        </w:rPr>
        <w:t xml:space="preserve">агитбригада «Моя безопасность на </w:t>
      </w:r>
      <w:proofErr w:type="gramStart"/>
      <w:r w:rsidRPr="00C55DD0">
        <w:rPr>
          <w:sz w:val="28"/>
          <w:szCs w:val="28"/>
        </w:rPr>
        <w:t>дорогах</w:t>
      </w:r>
      <w:proofErr w:type="gramEnd"/>
      <w:r w:rsidRPr="00C55DD0">
        <w:rPr>
          <w:sz w:val="28"/>
          <w:szCs w:val="28"/>
        </w:rPr>
        <w:t>»</w:t>
      </w:r>
    </w:p>
    <w:p w:rsidR="00C55DD0" w:rsidRPr="00C55DD0" w:rsidRDefault="000E30BB" w:rsidP="00C55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5DD0">
        <w:rPr>
          <w:sz w:val="28"/>
          <w:szCs w:val="28"/>
        </w:rPr>
        <w:t>игры в «Мобильном городке»</w:t>
      </w:r>
    </w:p>
    <w:p w:rsidR="00C55DD0" w:rsidRPr="00C55DD0" w:rsidRDefault="00C55DD0" w:rsidP="00C55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5DD0">
        <w:rPr>
          <w:sz w:val="28"/>
          <w:szCs w:val="28"/>
        </w:rPr>
        <w:t>викторины по данной теме</w:t>
      </w:r>
      <w:bookmarkStart w:id="0" w:name="_GoBack"/>
      <w:bookmarkEnd w:id="0"/>
    </w:p>
    <w:p w:rsidR="00C55DD0" w:rsidRPr="00C55DD0" w:rsidRDefault="00C55DD0" w:rsidP="00C55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5DD0">
        <w:rPr>
          <w:sz w:val="28"/>
          <w:szCs w:val="28"/>
        </w:rPr>
        <w:t>оформление безопасного маршрута в школу и домой</w:t>
      </w:r>
    </w:p>
    <w:p w:rsidR="00C55DD0" w:rsidRDefault="000E30BB" w:rsidP="000E30BB">
      <w:pPr>
        <w:pStyle w:val="a3"/>
        <w:ind w:firstLine="708"/>
        <w:jc w:val="both"/>
        <w:rPr>
          <w:noProof/>
          <w:sz w:val="28"/>
          <w:szCs w:val="28"/>
        </w:rPr>
      </w:pPr>
      <w:r w:rsidRPr="00C55DD0">
        <w:rPr>
          <w:sz w:val="28"/>
          <w:szCs w:val="28"/>
        </w:rPr>
        <w:t>в заключении учащиеся 1</w:t>
      </w:r>
      <w:r w:rsidR="00C55DD0" w:rsidRPr="00C55DD0">
        <w:rPr>
          <w:sz w:val="28"/>
          <w:szCs w:val="28"/>
        </w:rPr>
        <w:t xml:space="preserve"> </w:t>
      </w:r>
      <w:r w:rsidRPr="00C55DD0">
        <w:rPr>
          <w:sz w:val="28"/>
          <w:szCs w:val="28"/>
        </w:rPr>
        <w:t xml:space="preserve">классов посмотрели мультфильм «Аркадий Паровозов спешит на помощь» </w:t>
      </w:r>
      <w:r w:rsidRPr="00C55DD0">
        <w:rPr>
          <w:sz w:val="28"/>
          <w:szCs w:val="28"/>
        </w:rPr>
        <w:t>напомнили ребятам о Правилах дорожного движения при управлении велосипедами и о разрешенных мест для катания на велосипедах, самокатах и роликовых коньках.</w:t>
      </w:r>
      <w:r w:rsidR="00C55DD0" w:rsidRPr="00C55DD0">
        <w:rPr>
          <w:noProof/>
          <w:sz w:val="28"/>
          <w:szCs w:val="28"/>
        </w:rPr>
        <w:t xml:space="preserve"> </w:t>
      </w:r>
    </w:p>
    <w:p w:rsidR="000E30BB" w:rsidRPr="00C55DD0" w:rsidRDefault="00C55DD0" w:rsidP="00C55DD0">
      <w:pPr>
        <w:pStyle w:val="a3"/>
        <w:ind w:firstLine="708"/>
        <w:jc w:val="center"/>
        <w:rPr>
          <w:sz w:val="28"/>
          <w:szCs w:val="28"/>
        </w:rPr>
      </w:pPr>
      <w:r w:rsidRPr="00C55DD0">
        <w:rPr>
          <w:noProof/>
          <w:sz w:val="28"/>
          <w:szCs w:val="28"/>
        </w:rPr>
        <w:drawing>
          <wp:inline distT="0" distB="0" distL="0" distR="0" wp14:anchorId="4FC03826" wp14:editId="1C36E465">
            <wp:extent cx="3403600" cy="3108710"/>
            <wp:effectExtent l="0" t="0" r="6350" b="0"/>
            <wp:docPr id="3" name="Рисунок 3" descr="https://pp.userapi.com/c639826/v639826089/500e6/qGA2HfXgg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9826/v639826089/500e6/qGA2HfXgg8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3" t="9117" r="10399"/>
                    <a:stretch/>
                  </pic:blipFill>
                  <pic:spPr bwMode="auto">
                    <a:xfrm>
                      <a:off x="0" y="0"/>
                      <a:ext cx="3412823" cy="311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E83" w:rsidRDefault="00137AB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A5E19F" wp14:editId="4ACD7324">
            <wp:simplePos x="0" y="0"/>
            <wp:positionH relativeFrom="column">
              <wp:posOffset>2797810</wp:posOffset>
            </wp:positionH>
            <wp:positionV relativeFrom="paragraph">
              <wp:posOffset>6035186</wp:posOffset>
            </wp:positionV>
            <wp:extent cx="3445264" cy="3131532"/>
            <wp:effectExtent l="171450" t="190500" r="155575" b="183515"/>
            <wp:wrapNone/>
            <wp:docPr id="1" name="Рисунок 1" descr="https://pp.userapi.com/c639826/v639826089/4ffec/On_4Fgi_2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826/v639826089/4ffec/On_4Fgi_2t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4937" r="9829" b="7034"/>
                    <a:stretch/>
                  </pic:blipFill>
                  <pic:spPr bwMode="auto">
                    <a:xfrm rot="363314">
                      <a:off x="0" y="0"/>
                      <a:ext cx="3445264" cy="313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D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0292964C" wp14:editId="4C9CA27F">
            <wp:simplePos x="0" y="0"/>
            <wp:positionH relativeFrom="column">
              <wp:posOffset>1711488</wp:posOffset>
            </wp:positionH>
            <wp:positionV relativeFrom="paragraph">
              <wp:posOffset>2251710</wp:posOffset>
            </wp:positionV>
            <wp:extent cx="4396577" cy="3302000"/>
            <wp:effectExtent l="419100" t="609600" r="385445" b="603250"/>
            <wp:wrapNone/>
            <wp:docPr id="4" name="Рисунок 4" descr="https://pp.userapi.com/c639826/v639826089/501ae/5xIZdxAfK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9826/v639826089/501ae/5xIZdxAfKW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8" t="12346" r="4986" b="6655"/>
                    <a:stretch/>
                  </pic:blipFill>
                  <pic:spPr bwMode="auto">
                    <a:xfrm rot="1076291">
                      <a:off x="0" y="0"/>
                      <a:ext cx="4380070" cy="32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D0"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3012C785" wp14:editId="5B7CFA94">
            <wp:simplePos x="0" y="0"/>
            <wp:positionH relativeFrom="column">
              <wp:posOffset>-673735</wp:posOffset>
            </wp:positionH>
            <wp:positionV relativeFrom="paragraph">
              <wp:posOffset>4232910</wp:posOffset>
            </wp:positionV>
            <wp:extent cx="3688715" cy="3860800"/>
            <wp:effectExtent l="361950" t="342900" r="368935" b="292100"/>
            <wp:wrapNone/>
            <wp:docPr id="6" name="Рисунок 6" descr="https://pp.userapi.com/c639826/v639826089/500b4/2KxBaRc_k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9826/v639826089/500b4/2KxBaRc_k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1" r="3561" b="-2375"/>
                    <a:stretch/>
                  </pic:blipFill>
                  <pic:spPr bwMode="auto">
                    <a:xfrm rot="20890441">
                      <a:off x="0" y="0"/>
                      <a:ext cx="3688715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D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-8890</wp:posOffset>
            </wp:positionV>
            <wp:extent cx="4025265" cy="2895600"/>
            <wp:effectExtent l="0" t="0" r="0" b="0"/>
            <wp:wrapTopAndBottom/>
            <wp:docPr id="2" name="Рисунок 2" descr="https://pp.userapi.com/c639826/v639826089/50078/5cihAfp2P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9826/v639826089/50078/5cihAfp2Pd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30580" r="28347" b="1522"/>
                    <a:stretch/>
                  </pic:blipFill>
                  <pic:spPr bwMode="auto">
                    <a:xfrm>
                      <a:off x="0" y="0"/>
                      <a:ext cx="402526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E83" w:rsidSect="00C55DD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5D96"/>
    <w:multiLevelType w:val="hybridMultilevel"/>
    <w:tmpl w:val="9FE22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B"/>
    <w:rsid w:val="000E30BB"/>
    <w:rsid w:val="00137ABA"/>
    <w:rsid w:val="00312E83"/>
    <w:rsid w:val="00C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2018-03-14T05:07:00Z</dcterms:created>
  <dcterms:modified xsi:type="dcterms:W3CDTF">2018-03-14T05:28:00Z</dcterms:modified>
</cp:coreProperties>
</file>