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3" w:rsidRPr="003462CE" w:rsidRDefault="005728D3" w:rsidP="00572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62CE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предоставления бесплатного питания учащимся в общеобразовательных организациях города Перми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УТВЕРЖДЕН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администрации города Перми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от 14.06.2018 N 391 </w:t>
      </w:r>
    </w:p>
    <w:p w:rsidR="005728D3" w:rsidRPr="003462CE" w:rsidRDefault="005728D3" w:rsidP="00572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Постановления Администрации 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Перми </w:t>
      </w:r>
      <w:hyperlink r:id="rId4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8D3" w:rsidRPr="003462CE" w:rsidRDefault="005728D3" w:rsidP="00572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62CE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бесплатного питания учащимся в общеобразовательных организациях города Перми (далее - Порядок) разработан в соответствии с </w:t>
      </w:r>
      <w:hyperlink r:id="rId5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17 июля 1999 г. N 178-ФЗ "О государственной социальной помощи"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hyperlink r:id="rId6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17 июля 1999 г. N 178-ФЗ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7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Пермской области от 9 сентября 1996 г. N 533-83 "О социальных гарантиях и мерах социальной поддержки семьи, материнства, отцовства и</w:t>
        </w:r>
        <w:proofErr w:type="gramEnd"/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детства в Пермском крае"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hyperlink r:id="rId8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Пермской области от 9 сентября 1996 г. N 533-83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9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решениями Пермской городской Думы от 27 ноября 2007 г. N 280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hyperlink r:id="rId10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 Пермской городской Думы от 27 ноября 2007 г. N 280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11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21 ноября 2017 г. N</w:t>
        </w:r>
        <w:proofErr w:type="gramEnd"/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228 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hyperlink r:id="rId12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 Пермской городской Думы от 21 ноября 2017 г. N 228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К общеобразовательным организациям (далее - Организация) относятся как муниципальные общеобразовательные учреждения города Перми, так и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на территории города Перми.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1.3.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Настоящий Порядок определяет условия предоставления бесплатного питания по месту учебы в Организациях за счет средств бюджета Пермского края и города Перми учащимся:</w:t>
      </w:r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1.3.1. обучающимся по очной форме обучения из многодетных малоимущих и малоимущих семей;</w:t>
      </w:r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1.3.2. обучающимся по очной и </w:t>
      </w:r>
      <w:proofErr w:type="spellStart"/>
      <w:r w:rsidRPr="003462CE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форме обучения, не имеющим права на предоставление бесплатного питания по другим основаниям (далее - отдельные категории учащихся):</w:t>
      </w:r>
      <w:proofErr w:type="gramEnd"/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из семей, где один либо оба родителя являются пенсионерами по старости;</w:t>
      </w:r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из семей, где один либо оба родителя являются инвалидами I, II групп;</w:t>
      </w:r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из многодетных семей;</w:t>
      </w:r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из семей, находящихся в социально опасном положении;</w:t>
      </w:r>
      <w:proofErr w:type="gramEnd"/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детям-инвалидам;</w:t>
      </w:r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ВИЧ-инфицированным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(п. 1.3.2 в ред. Постановления Администрации г. Перми </w:t>
      </w:r>
      <w:hyperlink r:id="rId13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1.3.3. с ограниченными возможностями здоровья (далее - ОВЗ).</w:t>
      </w:r>
    </w:p>
    <w:p w:rsidR="005728D3" w:rsidRPr="003462CE" w:rsidRDefault="005728D3" w:rsidP="0057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1.4. Информация об учащихся, указанных в пункте 1.3 настоящего Порядка, и их родителях (законных представителях) размещается в Единой государственной информационной системе социального обеспечения в соответствии с </w:t>
      </w:r>
      <w:hyperlink r:id="rId14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17 июля 1999 г. N 178-ФЗ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Реализация целей предоставления мер социальной поддержки, социальных услуг в рамках социального обслуживания и государственной социальной помощи обеспечивается путем предоставления страхового номера индивидуального лицевого счета в системе обязательного пенсионного страхования учащегося, в отношении которого оказывается услуга по предоставлению бесплатного питания, а также страхового номера индивидуального лицевого счета в системе обязательного пенсионного страхования родителя (законного представителя) учащегося.</w:t>
      </w:r>
      <w:proofErr w:type="gramEnd"/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бзац введен Постановлением Администрации г. Перми </w:t>
      </w:r>
      <w:hyperlink r:id="rId15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Документом, удостоверяющим личность одного из получателей мер социальной поддержки, потребителей услуги, является паспорт либо документ, удостоверяющий личность иностранного гражданина, лица без гражданства в Российской Федерации в соответствии с </w:t>
      </w:r>
      <w:hyperlink r:id="rId16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25 июля 2002 г. N 115-ФЗ "О правовом положении иностранных граждан в Российской Федерации"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введен Постановлением Администрации 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Перми </w:t>
      </w:r>
      <w:hyperlink r:id="rId17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8D3" w:rsidRPr="003462CE" w:rsidRDefault="005728D3" w:rsidP="00572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62CE">
        <w:rPr>
          <w:rFonts w:ascii="Times New Roman" w:eastAsia="Times New Roman" w:hAnsi="Times New Roman" w:cs="Times New Roman"/>
          <w:b/>
          <w:bCs/>
          <w:sz w:val="27"/>
          <w:szCs w:val="27"/>
        </w:rPr>
        <w:t>II. Основания предоставления бесплатного питания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2.1. Для предоставления бесплатного питания учащемуся из многодетных малоимущих и малоимущих семей родитель (законный представитель) учащегося (далее - заявитель) представляет ответственному лицу, уполномоченному приказом руководителя Организации (далее - ответственное лицо), следующие документы: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2.1.1. утратил силу. - Постановление Администрации 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Перми </w:t>
      </w:r>
      <w:hyperlink r:id="rId18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2.1.2. справку о </w:t>
      </w:r>
      <w:proofErr w:type="spellStart"/>
      <w:r w:rsidRPr="003462CE">
        <w:rPr>
          <w:rFonts w:ascii="Times New Roman" w:eastAsia="Times New Roman" w:hAnsi="Times New Roman" w:cs="Times New Roman"/>
          <w:sz w:val="24"/>
          <w:szCs w:val="24"/>
        </w:rPr>
        <w:t>малоимущности</w:t>
      </w:r>
      <w:proofErr w:type="spellEnd"/>
      <w:r w:rsidRPr="003462CE">
        <w:rPr>
          <w:rFonts w:ascii="Times New Roman" w:eastAsia="Times New Roman" w:hAnsi="Times New Roman" w:cs="Times New Roman"/>
          <w:sz w:val="24"/>
          <w:szCs w:val="24"/>
        </w:rPr>
        <w:t>, выданную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2.1.3-2.1.5. утратили силу. - Постановление Администрации 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Перми </w:t>
      </w:r>
      <w:hyperlink r:id="rId19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2.1_1. Документом, подтверждающим статус многодетной семьи, является удостоверение мно</w:t>
      </w:r>
      <w:r>
        <w:rPr>
          <w:rFonts w:ascii="Times New Roman" w:eastAsia="Times New Roman" w:hAnsi="Times New Roman" w:cs="Times New Roman"/>
          <w:sz w:val="24"/>
          <w:szCs w:val="24"/>
        </w:rPr>
        <w:t>годетной семьи Пермского края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2.1_1 введен Постановлением Администрации г. Перми </w:t>
      </w:r>
      <w:hyperlink r:id="rId20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2.2. Для предоставления бесплатного питания отдельным категориям учащихся за исключением учащихся, из семей, находящихся в социально опасном положении, заявитель представляет ответственному лицу следующие документы: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2.2.1. заявление о предоставлении бесплатного питания по форме согласно приложению 2 к настоящему Порядку;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2.2.2. свидетельство о рождении учащегося и его копию;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2.2.3-2.2.4. утратили силу. - Постановление Администрации 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Перми </w:t>
      </w:r>
      <w:hyperlink r:id="rId21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2.2.5. пенсионное удостоверение одного либо обоих родителей в случае предоставления бесплатного питания учащемуся из семьи, в которой один либо оба родителя являются пенсионерами по старости, и его копию;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2.2.6. справку об установлении инвалидности одного либо обоих родителей в случае предоставления бесплатного питания учащемуся из семьи, в которой один либо оба родителя являются инвалидами I, II групп, и ее копию;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2.2.7. свидетельства о рождении всех детей и/или удостоверения многодетной семьи Пермского края и их копии в случае предоставления бесплатного питания учащемуся из многодетной семьи;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(п. 2.2.7 в ред. Постановления Администрации 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Перми </w:t>
      </w:r>
      <w:hyperlink r:id="rId22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2.2.8. справку об установлении инвалидности учащегося в случае предоставления бесплатного питания ребенку-инвалиду и ее копию;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2.2.9.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учащегося в заявлении с представленными документами и их копии;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2.2.10. справку медицинского учреждения, выданную в соответствии с </w:t>
      </w:r>
      <w:hyperlink r:id="rId23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письмом Министерства здравоохранения и социального развития Российской Федерации от 27 августа 2010 г. N 14-6/10/2-7580 "О форме справки, выдаваемой ВИЧ-инфицированным детям, для представления в территориальные органы ПФР"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, и ее копию в случае предоставления бесплатного питания ВИЧ-инфицированным несовершеннолетним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ред. Постановления Администрации г. Перми </w:t>
      </w:r>
      <w:hyperlink r:id="rId24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2.3. Заявитель несет ответственность за полноту и достоверность представленных сведений и документов.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2.4. Основанием для предоставления бесплатного питания учащимся из семей, находящихся в социально опасном положении, является постановление комиссии по делам несовершеннолетних и защите их прав о постановке на учет как семьи, находящейся в социально опасном положении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2.4 в ред. Постановления Администрации г. Перми </w:t>
      </w:r>
      <w:hyperlink r:id="rId25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2.5. Основанием для предоставления двухразового бесплатного питания учащемуся с ОВЗ является заключение </w:t>
      </w:r>
      <w:proofErr w:type="spellStart"/>
      <w:r w:rsidRPr="003462CE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комиссии, заявление родителей о переводе на обучение по адаптированным образовательным программам начального общего, основного общего и среднего общего образования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2.5 в ред. Постановления Администрации г. Перми </w:t>
      </w:r>
      <w:hyperlink r:id="rId26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2.6. Права, предусмотренные пунктами 2.1, 2.2, 2.4, 2.5 настоящего Порядка, возникают у учащихся 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lastRenderedPageBreak/>
        <w:t>не позднее дня, следующего за днем поступления документов для предоставления бесплатного питания.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2.7. Ответственное лицо принимает документы, указанные в пунктах 2.1, 2.2, 2.4, 2.5 настоящего Порядка (далее - пакет документов), сверяет копии представленных документов с оригиналами, заверяет копии, оригиналы возвращает заявителю и формирует пакет документов. При наличии полного пакета документов и соответствии учащегося одной из категорий, указанных в пункте 1.3 настоящего Порядка, ответственное лицо подготавливает проект приказа о предоставлении бесплатного питания.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Приказ руководителя Организации о предоставлении бесплатного питания издается в течение 15 календарных дней со дня представления родителями или иными законными представителями соответствующих документов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2.7 в ред. Постановления Администрации г. Перми </w:t>
      </w:r>
      <w:hyperlink r:id="rId27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2.8. Обеспечение бесплатным питанием осуществляется путем предоставления в школьных столовых в дни учебного процесса: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2.8.1. завтраков или обедов учащимся из малоимущих семей, многодетных малоимущих семей и учащимся отдельных категорий;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2.8.2. завтраков и обедов учащимся с ограниченными возможностями здоровья.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В дни непосещения учащимся Организации бесплатное питание не предоставляется, денежные средства не возмещаются.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2.9. Бесплатное питание учащимся в школьных столовых представляется во все дни учебного процесса в соответствии с графиком работы Организации согласно требованиям </w:t>
      </w:r>
      <w:proofErr w:type="spellStart"/>
      <w:r w:rsidRPr="003462C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2.4.5.2409-08.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2.10. Ответственное лицо ведет ежедневный учет предоставления бесплатного питания учащимся с отметкой в ведомостях по предоставлению бесплатного питания (далее - Ведомость) по форме согласно приложениям 3-6 к настоящему Порядку.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2.11. Учащимся с ОВЗ, обучение которых организовано на дому, Организация предоставляет бесплатное питание в виде сухого пайка (продуктового набора). Стоимость продуктового набора определяется исходя из стоимости предоставления бесплатного двухразового питания, утвержденного </w:t>
      </w:r>
      <w:hyperlink r:id="rId28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решением Пермской городской Думы от 21 ноября 2017 г. N 228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, и количества учебных дней в месяце. Состав продуктового набора соответствует примерному меню, утвержденному Управлением Федеральной службы по надзору в сфере защиты прав потребителей и благополучия человека по Пермскому краю за количество учебных дней текущего месяца. Перечень и количество продуктов, составляющих продуктовый набор, утверждается руководителем учреждения на текущий месяц согласно приложению 7 настоящего Порядка.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2.12. Ведомости подписываются ответственным лицом и поставщиком услуги по организации 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lastRenderedPageBreak/>
        <w:t>питания в последний день месяца, утверждаются руководителем, направляются в бухгалтерию Организации и до 5 числа месяца направляются в департамент образования администрации города Перми в электронном виде.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62CE">
        <w:rPr>
          <w:rFonts w:ascii="Times New Roman" w:eastAsia="Times New Roman" w:hAnsi="Times New Roman" w:cs="Times New Roman"/>
          <w:b/>
          <w:bCs/>
          <w:sz w:val="27"/>
          <w:szCs w:val="27"/>
        </w:rPr>
        <w:t>III. Основания для прекращения предоставления бесплатного питания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3.1. Право на предоставление бесплатного питания прекращается в следующих случаях: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3.1.1. выбытия учащегося из Организации;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3.1.2. окончания срока справки о </w:t>
      </w:r>
      <w:proofErr w:type="spellStart"/>
      <w:r w:rsidRPr="003462CE">
        <w:rPr>
          <w:rFonts w:ascii="Times New Roman" w:eastAsia="Times New Roman" w:hAnsi="Times New Roman" w:cs="Times New Roman"/>
          <w:sz w:val="24"/>
          <w:szCs w:val="24"/>
        </w:rPr>
        <w:t>малоимущности</w:t>
      </w:r>
      <w:proofErr w:type="spellEnd"/>
      <w:r w:rsidRPr="003462CE">
        <w:rPr>
          <w:rFonts w:ascii="Times New Roman" w:eastAsia="Times New Roman" w:hAnsi="Times New Roman" w:cs="Times New Roman"/>
          <w:sz w:val="24"/>
          <w:szCs w:val="24"/>
        </w:rP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 - для учащихся из малоимущих, многодетных малоимущих семей;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(п. 3.1.2 в ред. Постановления Администрации г. Перми </w:t>
      </w:r>
      <w:hyperlink r:id="rId29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3.1.3. утратил силу.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 - Постановление Администрации </w:t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2CE">
        <w:rPr>
          <w:rFonts w:ascii="Times New Roman" w:eastAsia="Times New Roman" w:hAnsi="Times New Roman" w:cs="Times New Roman"/>
          <w:sz w:val="24"/>
          <w:szCs w:val="24"/>
        </w:rPr>
        <w:t xml:space="preserve">. Перми </w:t>
      </w:r>
      <w:hyperlink r:id="rId30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3.1.4. утраты учащимся (семьей учащегося) оснований предоставления бесплатного питания, указанных в пункте 1.3 настоящего Порядка;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62CE">
        <w:rPr>
          <w:rFonts w:ascii="Times New Roman" w:eastAsia="Times New Roman" w:hAnsi="Times New Roman" w:cs="Times New Roman"/>
          <w:sz w:val="24"/>
          <w:szCs w:val="24"/>
        </w:rPr>
        <w:t>3.1.5. представления родителями учащегося с ОВЗ заявления о переводе учащегося с адаптированных программ на обучение по общеобразовательным программам начального общего, основного общего и среднего общего образования и издания приказа руководителя Организации - для обучающихся с ОВЗ.</w:t>
      </w: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 xml:space="preserve">(п. 3.1.5 в ред. Постановления Администрации г. Перми </w:t>
      </w:r>
      <w:hyperlink r:id="rId31" w:history="1">
        <w:r w:rsidRPr="0034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11.06.2019 N 262</w:t>
        </w:r>
      </w:hyperlink>
      <w:r w:rsidRPr="003462C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3.2. Право на предоставление бесплатного питания учащимся отдельных категорий за счет средств бюджета города Перми прекращается при возникновении права на получение бесплатного питания по другим основаниям в соответствии с федеральным и региональным законодательством.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3.3. В случае если заявитель не уведомил (несвоевременно уведомил) Организацию об обстоятельствах, указанных в пунктах 3.1.4, 3.2 настоящего Порядка, и отказался от добровольного возврата средств за неправомерно полученное бесплатное питание, средства взыскиваются в соответствии с законодательством Российской Федерации.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3.4. Предоставление бесплатного питания учащемуся прекращается со дня, следующего за днем выявления обстоятельств, указанных в пункте 3.1 настоящего Порядка, на основании приказа руководителя Организации.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3.5. Ответственность за несвоевременное прекращение предоставления бесплатного питания несет Организация.</w:t>
      </w:r>
    </w:p>
    <w:p w:rsidR="005728D3" w:rsidRPr="003462CE" w:rsidRDefault="005728D3" w:rsidP="005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CE">
        <w:rPr>
          <w:rFonts w:ascii="Times New Roman" w:eastAsia="Times New Roman" w:hAnsi="Times New Roman" w:cs="Times New Roman"/>
          <w:sz w:val="24"/>
          <w:szCs w:val="24"/>
        </w:rPr>
        <w:br/>
        <w:t>3.6. Заявитель уведомляется о прекращении предоставления бесплатного питания Организацией в срок не позднее 3 рабочих дней до выявления обстоятельств, указанных в пункте 3.1 настоящего Порядка.</w:t>
      </w:r>
    </w:p>
    <w:p w:rsidR="001E1B30" w:rsidRDefault="001E1B30"/>
    <w:sectPr w:rsidR="001E1B30" w:rsidSect="00572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8D3"/>
    <w:rsid w:val="001E1B30"/>
    <w:rsid w:val="0057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0019251" TargetMode="External"/><Relationship Id="rId13" Type="http://schemas.openxmlformats.org/officeDocument/2006/relationships/hyperlink" Target="http://docs.cntd.ru/document/553369001" TargetMode="External"/><Relationship Id="rId18" Type="http://schemas.openxmlformats.org/officeDocument/2006/relationships/hyperlink" Target="http://docs.cntd.ru/document/553369001" TargetMode="External"/><Relationship Id="rId26" Type="http://schemas.openxmlformats.org/officeDocument/2006/relationships/hyperlink" Target="http://docs.cntd.ru/document/553369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3369001" TargetMode="External"/><Relationship Id="rId7" Type="http://schemas.openxmlformats.org/officeDocument/2006/relationships/hyperlink" Target="http://docs.cntd.ru/document/910019251" TargetMode="External"/><Relationship Id="rId12" Type="http://schemas.openxmlformats.org/officeDocument/2006/relationships/hyperlink" Target="http://docs.cntd.ru/document/446581417" TargetMode="External"/><Relationship Id="rId17" Type="http://schemas.openxmlformats.org/officeDocument/2006/relationships/hyperlink" Target="http://docs.cntd.ru/document/553369001" TargetMode="External"/><Relationship Id="rId25" Type="http://schemas.openxmlformats.org/officeDocument/2006/relationships/hyperlink" Target="http://docs.cntd.ru/document/55336900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23501" TargetMode="External"/><Relationship Id="rId20" Type="http://schemas.openxmlformats.org/officeDocument/2006/relationships/hyperlink" Target="http://docs.cntd.ru/document/553369001" TargetMode="External"/><Relationship Id="rId29" Type="http://schemas.openxmlformats.org/officeDocument/2006/relationships/hyperlink" Target="http://docs.cntd.ru/document/5533690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8835" TargetMode="External"/><Relationship Id="rId11" Type="http://schemas.openxmlformats.org/officeDocument/2006/relationships/hyperlink" Target="http://docs.cntd.ru/document/446581417" TargetMode="External"/><Relationship Id="rId24" Type="http://schemas.openxmlformats.org/officeDocument/2006/relationships/hyperlink" Target="http://docs.cntd.ru/document/55336900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1738835" TargetMode="External"/><Relationship Id="rId15" Type="http://schemas.openxmlformats.org/officeDocument/2006/relationships/hyperlink" Target="http://docs.cntd.ru/document/553369001" TargetMode="External"/><Relationship Id="rId23" Type="http://schemas.openxmlformats.org/officeDocument/2006/relationships/hyperlink" Target="http://docs.cntd.ru/document/902258305" TargetMode="External"/><Relationship Id="rId28" Type="http://schemas.openxmlformats.org/officeDocument/2006/relationships/hyperlink" Target="http://docs.cntd.ru/document/446581417" TargetMode="External"/><Relationship Id="rId10" Type="http://schemas.openxmlformats.org/officeDocument/2006/relationships/hyperlink" Target="http://docs.cntd.ru/document/428683731" TargetMode="External"/><Relationship Id="rId19" Type="http://schemas.openxmlformats.org/officeDocument/2006/relationships/hyperlink" Target="http://docs.cntd.ru/document/553369001" TargetMode="External"/><Relationship Id="rId31" Type="http://schemas.openxmlformats.org/officeDocument/2006/relationships/hyperlink" Target="http://docs.cntd.ru/document/553369001" TargetMode="External"/><Relationship Id="rId4" Type="http://schemas.openxmlformats.org/officeDocument/2006/relationships/hyperlink" Target="http://docs.cntd.ru/document/553369001" TargetMode="External"/><Relationship Id="rId9" Type="http://schemas.openxmlformats.org/officeDocument/2006/relationships/hyperlink" Target="http://docs.cntd.ru/document/428683731" TargetMode="External"/><Relationship Id="rId14" Type="http://schemas.openxmlformats.org/officeDocument/2006/relationships/hyperlink" Target="http://docs.cntd.ru/document/901738835" TargetMode="External"/><Relationship Id="rId22" Type="http://schemas.openxmlformats.org/officeDocument/2006/relationships/hyperlink" Target="http://docs.cntd.ru/document/553369001" TargetMode="External"/><Relationship Id="rId27" Type="http://schemas.openxmlformats.org/officeDocument/2006/relationships/hyperlink" Target="http://docs.cntd.ru/document/553369001" TargetMode="External"/><Relationship Id="rId30" Type="http://schemas.openxmlformats.org/officeDocument/2006/relationships/hyperlink" Target="http://docs.cntd.ru/document/553369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2148</Words>
  <Characters>12247</Characters>
  <Application>Microsoft Office Word</Application>
  <DocSecurity>0</DocSecurity>
  <Lines>102</Lines>
  <Paragraphs>28</Paragraphs>
  <ScaleCrop>false</ScaleCrop>
  <Company>1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2019-09-10T11:30:00Z</dcterms:created>
  <dcterms:modified xsi:type="dcterms:W3CDTF">2019-09-10T11:36:00Z</dcterms:modified>
</cp:coreProperties>
</file>